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3F743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43001-491/2019-1</w:t>
            </w:r>
            <w:r w:rsidR="0063182B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80270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A-19/20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39288E" w:rsidP="0039288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02.03</w:t>
            </w:r>
            <w:r w:rsidR="00802705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80270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2431-20-000065/0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Pr="00802705" w:rsidRDefault="00424A5A">
      <w:pPr>
        <w:rPr>
          <w:rFonts w:ascii="Tahoma" w:hAnsi="Tahoma" w:cs="Tahoma"/>
          <w:sz w:val="20"/>
          <w:szCs w:val="20"/>
        </w:rPr>
      </w:pPr>
    </w:p>
    <w:p w:rsidR="00E813F4" w:rsidRPr="0080270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0270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0270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0270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0270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0270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02705">
        <w:tc>
          <w:tcPr>
            <w:tcW w:w="9288" w:type="dxa"/>
          </w:tcPr>
          <w:p w:rsidR="00E813F4" w:rsidRPr="00802705" w:rsidRDefault="0080270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02705">
              <w:rPr>
                <w:rFonts w:ascii="Tahoma" w:hAnsi="Tahoma" w:cs="Tahoma"/>
                <w:b/>
                <w:szCs w:val="20"/>
              </w:rPr>
              <w:t xml:space="preserve">Nadomestna gradnja objektov čez </w:t>
            </w:r>
            <w:proofErr w:type="spellStart"/>
            <w:r w:rsidRPr="00802705">
              <w:rPr>
                <w:rFonts w:ascii="Tahoma" w:hAnsi="Tahoma" w:cs="Tahoma"/>
                <w:b/>
                <w:szCs w:val="20"/>
              </w:rPr>
              <w:t>Dobjanski</w:t>
            </w:r>
            <w:proofErr w:type="spellEnd"/>
            <w:r w:rsidRPr="00802705">
              <w:rPr>
                <w:rFonts w:ascii="Tahoma" w:hAnsi="Tahoma" w:cs="Tahoma"/>
                <w:b/>
                <w:szCs w:val="20"/>
              </w:rPr>
              <w:t xml:space="preserve"> potok (CE0060, CE0061) na R2-424, odsek 1225 v Loki</w:t>
            </w:r>
          </w:p>
        </w:tc>
      </w:tr>
    </w:tbl>
    <w:p w:rsidR="00E813F4" w:rsidRPr="0080270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5C7D2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02705" w:rsidRPr="005F12EF" w:rsidRDefault="00802705" w:rsidP="008027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F12EF">
        <w:rPr>
          <w:rFonts w:ascii="Tahoma" w:hAnsi="Tahoma" w:cs="Tahoma"/>
          <w:b/>
          <w:color w:val="333333"/>
          <w:sz w:val="20"/>
          <w:szCs w:val="20"/>
          <w:lang w:eastAsia="sl-SI"/>
        </w:rPr>
        <w:t>JN001024/2020-B01 - A-19/20, datum objave: 19.02.2020</w:t>
      </w:r>
    </w:p>
    <w:p w:rsidR="00E813F4" w:rsidRPr="005F12EF" w:rsidRDefault="0024155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5F12EF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3F7433">
        <w:rPr>
          <w:rFonts w:ascii="Tahoma" w:hAnsi="Tahoma" w:cs="Tahoma"/>
          <w:b/>
          <w:color w:val="333333"/>
          <w:szCs w:val="20"/>
          <w:shd w:val="clear" w:color="auto" w:fill="FFFFFF"/>
        </w:rPr>
        <w:t>02.03</w:t>
      </w:r>
      <w:r w:rsidR="00802705" w:rsidRPr="005F12EF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5F12EF" w:rsidRPr="005F12EF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3F7433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802705" w:rsidRPr="005F12E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3182B">
        <w:rPr>
          <w:rFonts w:ascii="Tahoma" w:hAnsi="Tahoma" w:cs="Tahoma"/>
          <w:b/>
          <w:color w:val="333333"/>
          <w:szCs w:val="20"/>
          <w:shd w:val="clear" w:color="auto" w:fill="FFFFFF"/>
        </w:rPr>
        <w:t>19</w:t>
      </w:r>
    </w:p>
    <w:p w:rsidR="00E813F4" w:rsidRPr="005F12EF" w:rsidRDefault="00E813F4" w:rsidP="0080270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5F12EF">
        <w:rPr>
          <w:rFonts w:ascii="Tahoma" w:hAnsi="Tahoma" w:cs="Tahoma"/>
          <w:b/>
          <w:szCs w:val="20"/>
        </w:rPr>
        <w:t>Vprašanje:</w:t>
      </w:r>
    </w:p>
    <w:p w:rsidR="00E813F4" w:rsidRDefault="00E813F4" w:rsidP="008027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63182B" w:rsidRPr="0063182B" w:rsidRDefault="0063182B" w:rsidP="00802705">
      <w:pPr>
        <w:widowControl w:val="0"/>
        <w:spacing w:before="60" w:line="254" w:lineRule="atLeast"/>
        <w:rPr>
          <w:rFonts w:ascii="Tahoma" w:hAnsi="Tahoma" w:cs="Tahoma"/>
          <w:b/>
          <w:sz w:val="22"/>
          <w:szCs w:val="22"/>
        </w:rPr>
      </w:pPr>
      <w:r w:rsidRPr="0063182B">
        <w:rPr>
          <w:rFonts w:ascii="Tahoma" w:hAnsi="Tahoma" w:cs="Tahoma"/>
          <w:color w:val="333333"/>
          <w:sz w:val="22"/>
          <w:szCs w:val="22"/>
        </w:rPr>
        <w:t xml:space="preserve">Spoštovani, </w:t>
      </w:r>
      <w:r w:rsidRPr="0063182B">
        <w:rPr>
          <w:rFonts w:ascii="Tahoma" w:hAnsi="Tahoma" w:cs="Tahoma"/>
          <w:color w:val="333333"/>
          <w:sz w:val="22"/>
          <w:szCs w:val="22"/>
        </w:rPr>
        <w:br/>
      </w:r>
      <w:r w:rsidRPr="0063182B">
        <w:rPr>
          <w:rFonts w:ascii="Tahoma" w:hAnsi="Tahoma" w:cs="Tahoma"/>
          <w:color w:val="333333"/>
          <w:sz w:val="22"/>
          <w:szCs w:val="22"/>
        </w:rPr>
        <w:br/>
        <w:t xml:space="preserve">Prosimo da uredite popis glede elaboratov prometnih zapor in prometne zapore kjer je prava zmeda. V popisih se pojavljajo postavke kot sledi spodaj, katere od postavk dejansko pridejo v poštev, katere postavke naj ovrednotimo, prosimo za jasna navodila: </w:t>
      </w:r>
      <w:r w:rsidRPr="0063182B">
        <w:rPr>
          <w:rFonts w:ascii="Tahoma" w:hAnsi="Tahoma" w:cs="Tahoma"/>
          <w:color w:val="333333"/>
          <w:sz w:val="22"/>
          <w:szCs w:val="22"/>
        </w:rPr>
        <w:br/>
        <w:t xml:space="preserve">1. NADOMESTNA GRADNJA MOSTU CE0060 čez </w:t>
      </w:r>
      <w:proofErr w:type="spellStart"/>
      <w:r w:rsidRPr="0063182B">
        <w:rPr>
          <w:rFonts w:ascii="Tahoma" w:hAnsi="Tahoma" w:cs="Tahoma"/>
          <w:color w:val="333333"/>
          <w:sz w:val="22"/>
          <w:szCs w:val="22"/>
        </w:rPr>
        <w:t>Dobjanski</w:t>
      </w:r>
      <w:proofErr w:type="spellEnd"/>
      <w:r w:rsidRPr="0063182B">
        <w:rPr>
          <w:rFonts w:ascii="Tahoma" w:hAnsi="Tahoma" w:cs="Tahoma"/>
          <w:color w:val="333333"/>
          <w:sz w:val="22"/>
          <w:szCs w:val="22"/>
        </w:rPr>
        <w:t xml:space="preserve"> potok na R2-424/1225 v km 0,182 </w:t>
      </w:r>
      <w:r w:rsidRPr="0063182B">
        <w:rPr>
          <w:rFonts w:ascii="Tahoma" w:hAnsi="Tahoma" w:cs="Tahoma"/>
          <w:color w:val="333333"/>
          <w:sz w:val="22"/>
          <w:szCs w:val="22"/>
        </w:rPr>
        <w:br/>
        <w:t xml:space="preserve">1 13 140 Izdelava elaborata začasne prometne </w:t>
      </w:r>
      <w:proofErr w:type="spellStart"/>
      <w:r w:rsidRPr="0063182B">
        <w:rPr>
          <w:rFonts w:ascii="Tahoma" w:hAnsi="Tahoma" w:cs="Tahoma"/>
          <w:color w:val="333333"/>
          <w:sz w:val="22"/>
          <w:szCs w:val="22"/>
        </w:rPr>
        <w:t>urditve</w:t>
      </w:r>
      <w:proofErr w:type="spellEnd"/>
      <w:r w:rsidRPr="0063182B">
        <w:rPr>
          <w:rFonts w:ascii="Tahoma" w:hAnsi="Tahoma" w:cs="Tahoma"/>
          <w:color w:val="333333"/>
          <w:sz w:val="22"/>
          <w:szCs w:val="22"/>
        </w:rPr>
        <w:t xml:space="preserve"> in izvedbe obvoza ob obstoječem mostu. Pridobitev odločbe o zapori in vsi stroški v zvezi s potrebno signalizacijo za ves čas trajanja zapore in ostalimi koordinacijami. Elaborat mora vsebovati vse faze pri izvedbi - zajeto v načrtu in popisu ureditve prometa med gradnjo kos 1 </w:t>
      </w:r>
      <w:r w:rsidRPr="0063182B">
        <w:rPr>
          <w:rFonts w:ascii="Tahoma" w:hAnsi="Tahoma" w:cs="Tahoma"/>
          <w:color w:val="333333"/>
          <w:sz w:val="22"/>
          <w:szCs w:val="22"/>
        </w:rPr>
        <w:br/>
      </w:r>
      <w:r w:rsidRPr="0063182B">
        <w:rPr>
          <w:rFonts w:ascii="Tahoma" w:hAnsi="Tahoma" w:cs="Tahoma"/>
          <w:color w:val="333333"/>
          <w:sz w:val="22"/>
          <w:szCs w:val="22"/>
        </w:rPr>
        <w:br/>
        <w:t xml:space="preserve">2. NADOMESTNA GRADNJA MOSTU CE0061 čez </w:t>
      </w:r>
      <w:proofErr w:type="spellStart"/>
      <w:r w:rsidRPr="0063182B">
        <w:rPr>
          <w:rFonts w:ascii="Tahoma" w:hAnsi="Tahoma" w:cs="Tahoma"/>
          <w:color w:val="333333"/>
          <w:sz w:val="22"/>
          <w:szCs w:val="22"/>
        </w:rPr>
        <w:t>Dobjanski</w:t>
      </w:r>
      <w:proofErr w:type="spellEnd"/>
      <w:r w:rsidRPr="0063182B">
        <w:rPr>
          <w:rFonts w:ascii="Tahoma" w:hAnsi="Tahoma" w:cs="Tahoma"/>
          <w:color w:val="333333"/>
          <w:sz w:val="22"/>
          <w:szCs w:val="22"/>
        </w:rPr>
        <w:t xml:space="preserve"> potok na R2-424/1225 v km 0,333 </w:t>
      </w:r>
      <w:r w:rsidRPr="0063182B">
        <w:rPr>
          <w:rFonts w:ascii="Tahoma" w:hAnsi="Tahoma" w:cs="Tahoma"/>
          <w:color w:val="333333"/>
          <w:sz w:val="22"/>
          <w:szCs w:val="22"/>
        </w:rPr>
        <w:br/>
        <w:t xml:space="preserve">1 13 140 Izdelava elaborata začasne prometne </w:t>
      </w:r>
      <w:proofErr w:type="spellStart"/>
      <w:r w:rsidRPr="0063182B">
        <w:rPr>
          <w:rFonts w:ascii="Tahoma" w:hAnsi="Tahoma" w:cs="Tahoma"/>
          <w:color w:val="333333"/>
          <w:sz w:val="22"/>
          <w:szCs w:val="22"/>
        </w:rPr>
        <w:t>urditve</w:t>
      </w:r>
      <w:proofErr w:type="spellEnd"/>
      <w:r w:rsidRPr="0063182B">
        <w:rPr>
          <w:rFonts w:ascii="Tahoma" w:hAnsi="Tahoma" w:cs="Tahoma"/>
          <w:color w:val="333333"/>
          <w:sz w:val="22"/>
          <w:szCs w:val="22"/>
        </w:rPr>
        <w:t xml:space="preserve"> in izvedbe obvoza ob obstoječem mostu. Pridobitev odločbe o zapori in vsi stroški v zvezi s potrebno signalizacijo za ves čas trajanja zapore in ostalimi koordinacijami. Elaborat mora vsebovati vse faze pri izvedbi - zajeto v načrtu in popisu ureditve prometa med gradnjo kos 1 </w:t>
      </w:r>
      <w:r w:rsidRPr="0063182B">
        <w:rPr>
          <w:rFonts w:ascii="Tahoma" w:hAnsi="Tahoma" w:cs="Tahoma"/>
          <w:color w:val="333333"/>
          <w:sz w:val="22"/>
          <w:szCs w:val="22"/>
        </w:rPr>
        <w:br/>
      </w:r>
      <w:r w:rsidRPr="0063182B">
        <w:rPr>
          <w:rFonts w:ascii="Tahoma" w:hAnsi="Tahoma" w:cs="Tahoma"/>
          <w:color w:val="333333"/>
          <w:sz w:val="22"/>
          <w:szCs w:val="22"/>
        </w:rPr>
        <w:br/>
        <w:t xml:space="preserve">3. REKONSTRUKCIJA CESTE R2-424/1225 DEŽNO ČRNOLICA od km 0,093 do km 0,620 </w:t>
      </w:r>
      <w:r w:rsidRPr="0063182B">
        <w:rPr>
          <w:rFonts w:ascii="Tahoma" w:hAnsi="Tahoma" w:cs="Tahoma"/>
          <w:color w:val="333333"/>
          <w:sz w:val="22"/>
          <w:szCs w:val="22"/>
        </w:rPr>
        <w:br/>
        <w:t xml:space="preserve">13 111 Zavarovanje gradbišča v času gradnje - rekonstrukcije - ceste s polovično zaporo prometa in usmerjanjem v kombinaciji s semaforji in ročnim usmerjanjem - </w:t>
      </w:r>
      <w:proofErr w:type="spellStart"/>
      <w:r w:rsidRPr="0063182B">
        <w:rPr>
          <w:rFonts w:ascii="Tahoma" w:hAnsi="Tahoma" w:cs="Tahoma"/>
          <w:color w:val="333333"/>
          <w:sz w:val="22"/>
          <w:szCs w:val="22"/>
        </w:rPr>
        <w:t>kombiacija</w:t>
      </w:r>
      <w:proofErr w:type="spellEnd"/>
      <w:r w:rsidRPr="0063182B">
        <w:rPr>
          <w:rFonts w:ascii="Tahoma" w:hAnsi="Tahoma" w:cs="Tahoma"/>
          <w:color w:val="333333"/>
          <w:sz w:val="22"/>
          <w:szCs w:val="22"/>
        </w:rPr>
        <w:t xml:space="preserve"> tip Z-1 in Z-5 dan 120,00 </w:t>
      </w:r>
      <w:r w:rsidRPr="0063182B">
        <w:rPr>
          <w:rFonts w:ascii="Tahoma" w:hAnsi="Tahoma" w:cs="Tahoma"/>
          <w:color w:val="333333"/>
          <w:sz w:val="22"/>
          <w:szCs w:val="22"/>
        </w:rPr>
        <w:br/>
        <w:t xml:space="preserve">0 0 Izdelava elaboratov zapore ceste kos 3,00 </w:t>
      </w:r>
      <w:r w:rsidRPr="0063182B">
        <w:rPr>
          <w:rFonts w:ascii="Tahoma" w:hAnsi="Tahoma" w:cs="Tahoma"/>
          <w:color w:val="333333"/>
          <w:sz w:val="22"/>
          <w:szCs w:val="22"/>
        </w:rPr>
        <w:br/>
      </w:r>
      <w:r w:rsidRPr="0063182B">
        <w:rPr>
          <w:rFonts w:ascii="Tahoma" w:hAnsi="Tahoma" w:cs="Tahoma"/>
          <w:color w:val="333333"/>
          <w:sz w:val="22"/>
          <w:szCs w:val="22"/>
        </w:rPr>
        <w:br/>
        <w:t xml:space="preserve">4. UREDITEV PROMETA MED GRADNJO MOSTU CEE0060 ČEZ DOBJANSKI POTOK </w:t>
      </w:r>
      <w:r w:rsidRPr="0063182B">
        <w:rPr>
          <w:rFonts w:ascii="Tahoma" w:hAnsi="Tahoma" w:cs="Tahoma"/>
          <w:color w:val="333333"/>
          <w:sz w:val="22"/>
          <w:szCs w:val="22"/>
        </w:rPr>
        <w:br/>
        <w:t xml:space="preserve">13 111 Zavarovanje gradbišča v času gradnje - rekonstrukcije - ceste s polovično zaporo prometa in usmerjanjem v kombinaciji s semaforji in ročnim usmerjanjem - </w:t>
      </w:r>
      <w:proofErr w:type="spellStart"/>
      <w:r w:rsidRPr="0063182B">
        <w:rPr>
          <w:rFonts w:ascii="Tahoma" w:hAnsi="Tahoma" w:cs="Tahoma"/>
          <w:color w:val="333333"/>
          <w:sz w:val="22"/>
          <w:szCs w:val="22"/>
        </w:rPr>
        <w:t>kombiacija</w:t>
      </w:r>
      <w:proofErr w:type="spellEnd"/>
      <w:r w:rsidRPr="0063182B">
        <w:rPr>
          <w:rFonts w:ascii="Tahoma" w:hAnsi="Tahoma" w:cs="Tahoma"/>
          <w:color w:val="333333"/>
          <w:sz w:val="22"/>
          <w:szCs w:val="22"/>
        </w:rPr>
        <w:t xml:space="preserve"> tip Z-1 in Z-5 ključ 1,00 </w:t>
      </w:r>
      <w:r w:rsidRPr="0063182B">
        <w:rPr>
          <w:rFonts w:ascii="Tahoma" w:hAnsi="Tahoma" w:cs="Tahoma"/>
          <w:color w:val="333333"/>
          <w:sz w:val="22"/>
          <w:szCs w:val="22"/>
        </w:rPr>
        <w:br/>
      </w:r>
      <w:r w:rsidRPr="0063182B">
        <w:rPr>
          <w:rFonts w:ascii="Tahoma" w:hAnsi="Tahoma" w:cs="Tahoma"/>
          <w:color w:val="333333"/>
          <w:sz w:val="22"/>
          <w:szCs w:val="22"/>
        </w:rPr>
        <w:br/>
        <w:t xml:space="preserve">5. UREDITEV PROMETA MED GRADNJO MOSTU CEE0061 ČEZ DOBJANSKI POTOK </w:t>
      </w:r>
      <w:r w:rsidRPr="0063182B">
        <w:rPr>
          <w:rFonts w:ascii="Tahoma" w:hAnsi="Tahoma" w:cs="Tahoma"/>
          <w:color w:val="333333"/>
          <w:sz w:val="22"/>
          <w:szCs w:val="22"/>
        </w:rPr>
        <w:br/>
        <w:t xml:space="preserve">13 111 Zavarovanje gradbišča v času gradnje - rekonstrukcije - ceste s polovično zaporo prometa in usmerjanjem v kombinaciji s semaforji in ročnim usmerjanjem - </w:t>
      </w:r>
      <w:proofErr w:type="spellStart"/>
      <w:r w:rsidRPr="0063182B">
        <w:rPr>
          <w:rFonts w:ascii="Tahoma" w:hAnsi="Tahoma" w:cs="Tahoma"/>
          <w:color w:val="333333"/>
          <w:sz w:val="22"/>
          <w:szCs w:val="22"/>
        </w:rPr>
        <w:t>kombiacija</w:t>
      </w:r>
      <w:proofErr w:type="spellEnd"/>
      <w:r w:rsidRPr="0063182B">
        <w:rPr>
          <w:rFonts w:ascii="Tahoma" w:hAnsi="Tahoma" w:cs="Tahoma"/>
          <w:color w:val="333333"/>
          <w:sz w:val="22"/>
          <w:szCs w:val="22"/>
        </w:rPr>
        <w:t xml:space="preserve"> tip Z-</w:t>
      </w:r>
      <w:r w:rsidRPr="0063182B">
        <w:rPr>
          <w:rFonts w:ascii="Tahoma" w:hAnsi="Tahoma" w:cs="Tahoma"/>
          <w:color w:val="333333"/>
          <w:sz w:val="22"/>
          <w:szCs w:val="22"/>
        </w:rPr>
        <w:lastRenderedPageBreak/>
        <w:t xml:space="preserve">1 in Z-5 ključ 1,00 </w:t>
      </w:r>
      <w:r w:rsidRPr="0063182B">
        <w:rPr>
          <w:rFonts w:ascii="Tahoma" w:hAnsi="Tahoma" w:cs="Tahoma"/>
          <w:color w:val="333333"/>
          <w:sz w:val="22"/>
          <w:szCs w:val="22"/>
        </w:rPr>
        <w:br/>
      </w:r>
      <w:r w:rsidRPr="0063182B">
        <w:rPr>
          <w:rFonts w:ascii="Tahoma" w:hAnsi="Tahoma" w:cs="Tahoma"/>
          <w:color w:val="333333"/>
          <w:sz w:val="22"/>
          <w:szCs w:val="22"/>
        </w:rPr>
        <w:br/>
        <w:t xml:space="preserve">6. UREDITEV PROMETA MED GRADNJO CESTE </w:t>
      </w:r>
      <w:r w:rsidRPr="0063182B">
        <w:rPr>
          <w:rFonts w:ascii="Tahoma" w:hAnsi="Tahoma" w:cs="Tahoma"/>
          <w:color w:val="333333"/>
          <w:sz w:val="22"/>
          <w:szCs w:val="22"/>
        </w:rPr>
        <w:br/>
        <w:t xml:space="preserve">13 111 Zavarovanje gradbišča v času gradnje - rekonstrukcije - ceste s polovično zaporo prometa in usmerjanjem v kombinaciji s semaforji in ročnim usmerjanjem - </w:t>
      </w:r>
      <w:proofErr w:type="spellStart"/>
      <w:r w:rsidRPr="0063182B">
        <w:rPr>
          <w:rFonts w:ascii="Tahoma" w:hAnsi="Tahoma" w:cs="Tahoma"/>
          <w:color w:val="333333"/>
          <w:sz w:val="22"/>
          <w:szCs w:val="22"/>
        </w:rPr>
        <w:t>kombiacija</w:t>
      </w:r>
      <w:proofErr w:type="spellEnd"/>
      <w:r w:rsidRPr="0063182B">
        <w:rPr>
          <w:rFonts w:ascii="Tahoma" w:hAnsi="Tahoma" w:cs="Tahoma"/>
          <w:color w:val="333333"/>
          <w:sz w:val="22"/>
          <w:szCs w:val="22"/>
        </w:rPr>
        <w:t xml:space="preserve"> tip Z-1 ključ 1,00 </w:t>
      </w:r>
      <w:r w:rsidRPr="0063182B">
        <w:rPr>
          <w:rFonts w:ascii="Tahoma" w:hAnsi="Tahoma" w:cs="Tahoma"/>
          <w:color w:val="333333"/>
          <w:sz w:val="22"/>
          <w:szCs w:val="22"/>
        </w:rPr>
        <w:br/>
      </w:r>
      <w:r w:rsidRPr="0063182B">
        <w:rPr>
          <w:rFonts w:ascii="Tahoma" w:hAnsi="Tahoma" w:cs="Tahoma"/>
          <w:color w:val="333333"/>
          <w:sz w:val="22"/>
          <w:szCs w:val="22"/>
        </w:rPr>
        <w:br/>
        <w:t>0 0 Izdelava elaboratov zapore ceste in pridobitev odločbe o zapori kos 4,00</w:t>
      </w:r>
    </w:p>
    <w:p w:rsidR="0063182B" w:rsidRPr="0063182B" w:rsidRDefault="0063182B" w:rsidP="00802705">
      <w:pPr>
        <w:widowControl w:val="0"/>
        <w:spacing w:before="60" w:line="254" w:lineRule="atLeast"/>
        <w:rPr>
          <w:rFonts w:ascii="Tahoma" w:hAnsi="Tahoma" w:cs="Tahoma"/>
          <w:b/>
          <w:sz w:val="22"/>
          <w:szCs w:val="22"/>
        </w:rPr>
      </w:pPr>
    </w:p>
    <w:p w:rsidR="0063182B" w:rsidRPr="005F12EF" w:rsidRDefault="0063182B" w:rsidP="008027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5C2D0B" w:rsidRPr="005F12EF" w:rsidRDefault="00934414" w:rsidP="0093441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5F12EF">
        <w:rPr>
          <w:rFonts w:ascii="Tahoma" w:hAnsi="Tahoma" w:cs="Tahoma"/>
          <w:b/>
          <w:sz w:val="20"/>
          <w:szCs w:val="20"/>
        </w:rPr>
        <w:t xml:space="preserve">Odgovor: </w:t>
      </w:r>
    </w:p>
    <w:p w:rsidR="00E813F4" w:rsidRPr="005F12EF" w:rsidRDefault="00E813F4" w:rsidP="0080270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5F12E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950BF2" w:rsidRPr="003E43AF" w:rsidRDefault="00950BF2" w:rsidP="00950BF2">
      <w:pPr>
        <w:widowControl w:val="0"/>
        <w:spacing w:before="60" w:line="254" w:lineRule="atLeast"/>
        <w:rPr>
          <w:rFonts w:ascii="Tahoma" w:hAnsi="Tahoma" w:cs="Tahoma"/>
          <w:color w:val="333333"/>
          <w:sz w:val="22"/>
          <w:szCs w:val="22"/>
        </w:rPr>
      </w:pPr>
      <w:r w:rsidRPr="003E43AF">
        <w:rPr>
          <w:rFonts w:ascii="Tahoma" w:hAnsi="Tahoma" w:cs="Tahoma"/>
          <w:color w:val="333333"/>
          <w:sz w:val="22"/>
          <w:szCs w:val="22"/>
        </w:rPr>
        <w:t>Ovrednotiti je potrebno vse postavke zapor, ki so vsebovane v razpisu:</w:t>
      </w:r>
    </w:p>
    <w:p w:rsidR="00950BF2" w:rsidRPr="003E43AF" w:rsidRDefault="00950BF2" w:rsidP="00950BF2">
      <w:pPr>
        <w:pStyle w:val="ListParagraph"/>
        <w:widowControl w:val="0"/>
        <w:numPr>
          <w:ilvl w:val="0"/>
          <w:numId w:val="20"/>
        </w:numPr>
        <w:spacing w:before="60" w:line="254" w:lineRule="atLeast"/>
        <w:rPr>
          <w:rFonts w:ascii="Tahoma" w:hAnsi="Tahoma" w:cs="Tahoma"/>
          <w:color w:val="333333"/>
          <w:sz w:val="22"/>
          <w:szCs w:val="22"/>
        </w:rPr>
      </w:pPr>
      <w:r w:rsidRPr="003E43AF">
        <w:rPr>
          <w:rFonts w:ascii="Tahoma" w:hAnsi="Tahoma" w:cs="Tahoma"/>
          <w:color w:val="333333"/>
          <w:sz w:val="22"/>
          <w:szCs w:val="22"/>
        </w:rPr>
        <w:t>Med gradnjo mostu CE0060, bo popolna zapora z obvozom ob objektu,</w:t>
      </w:r>
    </w:p>
    <w:p w:rsidR="00950BF2" w:rsidRPr="003E43AF" w:rsidRDefault="00950BF2" w:rsidP="00950BF2">
      <w:pPr>
        <w:pStyle w:val="ListParagraph"/>
        <w:numPr>
          <w:ilvl w:val="0"/>
          <w:numId w:val="20"/>
        </w:numPr>
        <w:rPr>
          <w:rFonts w:ascii="Tahoma" w:hAnsi="Tahoma" w:cs="Tahoma"/>
          <w:color w:val="333333"/>
          <w:sz w:val="22"/>
          <w:szCs w:val="22"/>
        </w:rPr>
      </w:pPr>
      <w:r w:rsidRPr="003E43AF">
        <w:rPr>
          <w:rFonts w:ascii="Tahoma" w:hAnsi="Tahoma" w:cs="Tahoma"/>
          <w:color w:val="333333"/>
          <w:sz w:val="22"/>
          <w:szCs w:val="22"/>
        </w:rPr>
        <w:t>Med gradnjo mostu CE0061, bo popolna zapora z obvozom ob objektu,</w:t>
      </w:r>
    </w:p>
    <w:p w:rsidR="00950BF2" w:rsidRPr="003E43AF" w:rsidRDefault="00950BF2" w:rsidP="00950BF2">
      <w:pPr>
        <w:pStyle w:val="ListParagraph"/>
        <w:widowControl w:val="0"/>
        <w:numPr>
          <w:ilvl w:val="0"/>
          <w:numId w:val="20"/>
        </w:numPr>
        <w:spacing w:before="60" w:line="254" w:lineRule="atLeast"/>
        <w:rPr>
          <w:rFonts w:ascii="Tahoma" w:hAnsi="Tahoma" w:cs="Tahoma"/>
          <w:color w:val="333333"/>
          <w:sz w:val="22"/>
          <w:szCs w:val="22"/>
        </w:rPr>
      </w:pPr>
      <w:r w:rsidRPr="003E43AF">
        <w:rPr>
          <w:rFonts w:ascii="Tahoma" w:hAnsi="Tahoma" w:cs="Tahoma"/>
          <w:color w:val="333333"/>
          <w:sz w:val="22"/>
          <w:szCs w:val="22"/>
        </w:rPr>
        <w:t>Med rekonstrukcijo ceste R2-424/1225 bodo polovične zapore za različne režime prometa,</w:t>
      </w:r>
    </w:p>
    <w:p w:rsidR="00950BF2" w:rsidRPr="003E43AF" w:rsidRDefault="00950BF2" w:rsidP="00950BF2">
      <w:pPr>
        <w:pStyle w:val="ListParagraph"/>
        <w:widowControl w:val="0"/>
        <w:numPr>
          <w:ilvl w:val="0"/>
          <w:numId w:val="20"/>
        </w:numPr>
        <w:spacing w:before="60" w:line="254" w:lineRule="atLeast"/>
        <w:rPr>
          <w:rFonts w:ascii="Tahoma" w:hAnsi="Tahoma" w:cs="Tahoma"/>
          <w:color w:val="333333"/>
          <w:sz w:val="22"/>
          <w:szCs w:val="22"/>
        </w:rPr>
      </w:pPr>
      <w:r w:rsidRPr="003E43AF">
        <w:rPr>
          <w:rFonts w:ascii="Tahoma" w:hAnsi="Tahoma" w:cs="Tahoma"/>
          <w:color w:val="333333"/>
          <w:sz w:val="22"/>
          <w:szCs w:val="22"/>
        </w:rPr>
        <w:t>Med vklapl</w:t>
      </w:r>
      <w:r>
        <w:rPr>
          <w:rFonts w:ascii="Tahoma" w:hAnsi="Tahoma" w:cs="Tahoma"/>
          <w:color w:val="333333"/>
          <w:sz w:val="22"/>
          <w:szCs w:val="22"/>
        </w:rPr>
        <w:t>j</w:t>
      </w:r>
      <w:r w:rsidRPr="003E43AF">
        <w:rPr>
          <w:rFonts w:ascii="Tahoma" w:hAnsi="Tahoma" w:cs="Tahoma"/>
          <w:color w:val="333333"/>
          <w:sz w:val="22"/>
          <w:szCs w:val="22"/>
        </w:rPr>
        <w:t>anjem prometa z obeh začasnih mostov nazaj na traso R2-424/1225 bo spremenjena delna zapora,</w:t>
      </w:r>
    </w:p>
    <w:p w:rsidR="00950BF2" w:rsidRPr="003E43AF" w:rsidRDefault="00950BF2" w:rsidP="00950BF2">
      <w:pPr>
        <w:pStyle w:val="ListParagraph"/>
        <w:widowControl w:val="0"/>
        <w:numPr>
          <w:ilvl w:val="0"/>
          <w:numId w:val="20"/>
        </w:numPr>
        <w:spacing w:before="60" w:line="254" w:lineRule="atLeast"/>
        <w:rPr>
          <w:rFonts w:ascii="Tahoma" w:hAnsi="Tahoma" w:cs="Tahoma"/>
          <w:color w:val="333333"/>
          <w:sz w:val="22"/>
          <w:szCs w:val="22"/>
        </w:rPr>
      </w:pPr>
      <w:r w:rsidRPr="003E43AF">
        <w:rPr>
          <w:rFonts w:ascii="Tahoma" w:hAnsi="Tahoma" w:cs="Tahoma"/>
          <w:color w:val="333333"/>
          <w:sz w:val="22"/>
          <w:szCs w:val="22"/>
        </w:rPr>
        <w:t>Tudi delna zapora R2-424/1225 se bo večkrat spremenila v območju hišnih priključkov.</w:t>
      </w:r>
    </w:p>
    <w:p w:rsidR="00950BF2" w:rsidRPr="003E43AF" w:rsidRDefault="00950BF2" w:rsidP="00950BF2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2"/>
          <w:szCs w:val="22"/>
        </w:rPr>
      </w:pPr>
      <w:r w:rsidRPr="003E43AF">
        <w:rPr>
          <w:rFonts w:ascii="Tahoma" w:hAnsi="Tahoma" w:cs="Tahoma"/>
          <w:color w:val="333333"/>
          <w:sz w:val="22"/>
          <w:szCs w:val="22"/>
        </w:rPr>
        <w:t>V projektu so podrobno predvidene in obdelane vse potrebne zapore, izvajalec pa bo za pridobitev odločb o zaporah izdelal elaborate začasnih prometnih ureditev za vse potrebne kombinacije, obračun vseh del je po sistemu »Ključ v roke« in dodatnih plačil ne bo, tudi za zahtevno vodenje prometa v času izvedbe ne.</w:t>
      </w:r>
    </w:p>
    <w:p w:rsidR="00950BF2" w:rsidRPr="003E43AF" w:rsidRDefault="00950BF2" w:rsidP="00950BF2">
      <w:pPr>
        <w:widowControl w:val="0"/>
        <w:spacing w:before="60" w:line="254" w:lineRule="atLeast"/>
        <w:rPr>
          <w:rFonts w:ascii="Tahoma" w:hAnsi="Tahoma" w:cs="Tahoma"/>
          <w:color w:val="333333"/>
          <w:sz w:val="22"/>
          <w:szCs w:val="22"/>
        </w:rPr>
      </w:pPr>
    </w:p>
    <w:p w:rsidR="00950BF2" w:rsidRPr="003E43AF" w:rsidRDefault="00950BF2" w:rsidP="00950BF2">
      <w:pPr>
        <w:pStyle w:val="EndnoteText"/>
        <w:jc w:val="both"/>
        <w:rPr>
          <w:rFonts w:ascii="Tahoma" w:hAnsi="Tahoma" w:cs="Tahoma"/>
          <w:color w:val="333333"/>
          <w:sz w:val="22"/>
          <w:szCs w:val="22"/>
        </w:rPr>
      </w:pPr>
    </w:p>
    <w:p w:rsidR="00556816" w:rsidRPr="005F12EF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5F1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156" w:rsidRDefault="00F23156">
      <w:r>
        <w:separator/>
      </w:r>
    </w:p>
  </w:endnote>
  <w:endnote w:type="continuationSeparator" w:id="0">
    <w:p w:rsidR="00F23156" w:rsidRDefault="00F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05" w:rsidRDefault="00802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950BF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50BF2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0270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0270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0270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156" w:rsidRDefault="00F23156">
      <w:r>
        <w:separator/>
      </w:r>
    </w:p>
  </w:footnote>
  <w:footnote w:type="continuationSeparator" w:id="0">
    <w:p w:rsidR="00F23156" w:rsidRDefault="00F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05" w:rsidRDefault="00802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05" w:rsidRDefault="008027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0270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03B6407"/>
    <w:multiLevelType w:val="multilevel"/>
    <w:tmpl w:val="4D1CB81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6" w15:restartNumberingAfterBreak="0">
    <w:nsid w:val="50732348"/>
    <w:multiLevelType w:val="hybridMultilevel"/>
    <w:tmpl w:val="E4D8D538"/>
    <w:lvl w:ilvl="0" w:tplc="54BAF2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6"/>
  </w:num>
  <w:num w:numId="5">
    <w:abstractNumId w:val="14"/>
  </w:num>
  <w:num w:numId="6">
    <w:abstractNumId w:val="17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8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05"/>
    <w:rsid w:val="00033D02"/>
    <w:rsid w:val="000646A9"/>
    <w:rsid w:val="001635EC"/>
    <w:rsid w:val="001836BB"/>
    <w:rsid w:val="00216549"/>
    <w:rsid w:val="0024155D"/>
    <w:rsid w:val="002507C2"/>
    <w:rsid w:val="00290551"/>
    <w:rsid w:val="003133A6"/>
    <w:rsid w:val="003560E2"/>
    <w:rsid w:val="003579C0"/>
    <w:rsid w:val="0039288E"/>
    <w:rsid w:val="003B3338"/>
    <w:rsid w:val="003F7433"/>
    <w:rsid w:val="0041108B"/>
    <w:rsid w:val="00424A5A"/>
    <w:rsid w:val="0044323F"/>
    <w:rsid w:val="004B34B5"/>
    <w:rsid w:val="00556816"/>
    <w:rsid w:val="00574C6B"/>
    <w:rsid w:val="00577179"/>
    <w:rsid w:val="005C2D0B"/>
    <w:rsid w:val="005C7D2B"/>
    <w:rsid w:val="005F12EF"/>
    <w:rsid w:val="0063182B"/>
    <w:rsid w:val="00634B0D"/>
    <w:rsid w:val="00637BE6"/>
    <w:rsid w:val="00686F84"/>
    <w:rsid w:val="00702259"/>
    <w:rsid w:val="00802705"/>
    <w:rsid w:val="0093360B"/>
    <w:rsid w:val="00934414"/>
    <w:rsid w:val="00950BF2"/>
    <w:rsid w:val="009B1FD9"/>
    <w:rsid w:val="00A05C73"/>
    <w:rsid w:val="00A17575"/>
    <w:rsid w:val="00AD3747"/>
    <w:rsid w:val="00B40090"/>
    <w:rsid w:val="00BC0798"/>
    <w:rsid w:val="00C74485"/>
    <w:rsid w:val="00CF0A28"/>
    <w:rsid w:val="00CF6493"/>
    <w:rsid w:val="00D416D7"/>
    <w:rsid w:val="00DB7CDA"/>
    <w:rsid w:val="00E51016"/>
    <w:rsid w:val="00E522C8"/>
    <w:rsid w:val="00E66D5B"/>
    <w:rsid w:val="00E813F4"/>
    <w:rsid w:val="00EA1375"/>
    <w:rsid w:val="00F23156"/>
    <w:rsid w:val="00F2753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8CEEAFDF-4A95-4617-9E50-12B55264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027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02705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50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2020-03-02T06:52:00Z</cp:lastPrinted>
  <dcterms:created xsi:type="dcterms:W3CDTF">2020-03-02T12:22:00Z</dcterms:created>
  <dcterms:modified xsi:type="dcterms:W3CDTF">2020-03-04T08:05:00Z</dcterms:modified>
</cp:coreProperties>
</file>